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D72123">
        <w:rPr>
          <w:sz w:val="28"/>
          <w:szCs w:val="28"/>
        </w:rPr>
        <w:t xml:space="preserve"> </w:t>
      </w:r>
      <w:r w:rsidR="006B3855">
        <w:rPr>
          <w:sz w:val="28"/>
          <w:szCs w:val="28"/>
        </w:rPr>
        <w:t>1</w:t>
      </w:r>
      <w:r w:rsidR="00D7212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>1.1.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proofErr w:type="gramStart"/>
      <w:r w:rsidR="00472C3C">
        <w:t>по</w:t>
      </w:r>
      <w:proofErr w:type="gramEnd"/>
    </w:p>
    <w:p w:rsidR="00472C3C" w:rsidRDefault="00472C3C" w:rsidP="00FF3135">
      <w:pPr>
        <w:spacing w:after="0"/>
        <w:ind w:firstLine="709"/>
      </w:pP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472C3C" w:rsidRDefault="00265F07" w:rsidP="00472C3C">
      <w:pPr>
        <w:spacing w:after="0"/>
      </w:pPr>
      <w:r>
        <w:t>п</w:t>
      </w:r>
      <w:r w:rsidR="00472C3C">
        <w:t>родаже</w:t>
      </w:r>
      <w:r>
        <w:t>__________________________</w:t>
      </w:r>
      <w:r w:rsidR="00672F5E">
        <w:t>(далее – Объект)</w:t>
      </w:r>
      <w:r w:rsidR="00902F0B">
        <w:t xml:space="preserve"> </w:t>
      </w:r>
      <w:r w:rsidR="00472C3C">
        <w:t>согласно типовому эскизному проекту,</w:t>
      </w:r>
    </w:p>
    <w:p w:rsidR="00472C3C" w:rsidRDefault="00472C3C" w:rsidP="00472C3C">
      <w:pPr>
        <w:spacing w:after="0"/>
      </w:pPr>
      <w:r w:rsidRPr="00472C3C">
        <w:rPr>
          <w:sz w:val="20"/>
          <w:szCs w:val="20"/>
        </w:rPr>
        <w:t>(специализация нестационарного торгового объекта)</w:t>
      </w:r>
    </w:p>
    <w:p w:rsidR="00472C3C" w:rsidRDefault="00472C3C" w:rsidP="00472C3C">
      <w:pPr>
        <w:spacing w:after="0"/>
      </w:pPr>
      <w:r w:rsidRPr="00472C3C">
        <w:t xml:space="preserve">представленному в </w:t>
      </w:r>
      <w:r w:rsidRPr="00472C3C">
        <w:rPr>
          <w:bCs/>
        </w:rPr>
        <w:t xml:space="preserve">Разделе </w:t>
      </w:r>
      <w:r w:rsidRPr="00472C3C">
        <w:rPr>
          <w:bCs/>
          <w:lang w:val="en-US"/>
        </w:rPr>
        <w:t>II</w:t>
      </w:r>
      <w:r w:rsidRPr="00472C3C">
        <w:rPr>
          <w:bCs/>
        </w:rPr>
        <w:t>. «</w:t>
      </w:r>
      <w:r w:rsidRPr="00472C3C">
        <w:t xml:space="preserve">Типовой эскизный проект нестационарного торгового объекта»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«</w:t>
      </w:r>
      <w:r w:rsidRPr="00CD5A5B">
        <w:rPr>
          <w:bCs/>
          <w:sz w:val="22"/>
          <w:szCs w:val="22"/>
        </w:rPr>
        <w:t>Техническая часть</w:t>
      </w:r>
      <w:r>
        <w:rPr>
          <w:bCs/>
          <w:sz w:val="22"/>
          <w:szCs w:val="22"/>
        </w:rPr>
        <w:t>» конкурсной документации</w:t>
      </w:r>
      <w:r w:rsidR="00902F0B"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902F0B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</w:t>
      </w:r>
      <w:r w:rsidR="00902F0B">
        <w:rPr>
          <w:sz w:val="18"/>
          <w:szCs w:val="18"/>
        </w:rPr>
        <w:t>ружная отделка; покрытие кровли</w:t>
      </w:r>
      <w:r>
        <w:rPr>
          <w:sz w:val="18"/>
          <w:szCs w:val="18"/>
        </w:rPr>
        <w:t>, заполнение оконных и дверных проемов;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 xml:space="preserve">. 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 w:rsidRPr="003141CF">
        <w:t>Объект</w:t>
      </w:r>
      <w:r w:rsidR="008037D0" w:rsidRPr="003141CF">
        <w:t xml:space="preserve"> (период размещения </w:t>
      </w:r>
      <w:r w:rsidR="003141CF" w:rsidRPr="003141CF">
        <w:t>с 22.02.2018 по 31.12.2020</w:t>
      </w:r>
      <w:r w:rsidR="008037D0" w:rsidRPr="003141CF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327F93">
        <w:t xml:space="preserve">и согласно ситуационному плану размещения </w:t>
      </w:r>
      <w:r w:rsidR="00FF3135">
        <w:t>нестационарного торгового объекта на территории города 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r w:rsidR="00902F0B">
        <w:t xml:space="preserve"> </w:t>
      </w:r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r w:rsidR="008037D0" w:rsidRPr="00AB50FB">
        <w:t>н</w:t>
      </w:r>
      <w:r w:rsidR="00D72123">
        <w:t xml:space="preserve"> 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4424"/>
    <w:rsid w:val="0049369F"/>
    <w:rsid w:val="004A4173"/>
    <w:rsid w:val="004C1226"/>
    <w:rsid w:val="004C2F34"/>
    <w:rsid w:val="004E0865"/>
    <w:rsid w:val="004E3C4C"/>
    <w:rsid w:val="0050026A"/>
    <w:rsid w:val="0051704D"/>
    <w:rsid w:val="005358EE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2123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6F39-6AF9-402D-9C5B-ECB50270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560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44</cp:revision>
  <cp:lastPrinted>2017-12-25T14:20:00Z</cp:lastPrinted>
  <dcterms:created xsi:type="dcterms:W3CDTF">2012-04-19T11:56:00Z</dcterms:created>
  <dcterms:modified xsi:type="dcterms:W3CDTF">2017-12-25T14:20:00Z</dcterms:modified>
</cp:coreProperties>
</file>